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39" w:rsidRPr="00090BD8" w:rsidRDefault="00EC1D39" w:rsidP="00EC1D39">
      <w:pPr>
        <w:jc w:val="center"/>
        <w:rPr>
          <w:b/>
          <w:sz w:val="28"/>
          <w:szCs w:val="28"/>
        </w:rPr>
      </w:pPr>
      <w:r w:rsidRPr="00090BD8">
        <w:rPr>
          <w:b/>
          <w:sz w:val="28"/>
          <w:szCs w:val="28"/>
        </w:rPr>
        <w:t>Консультация для родителей</w:t>
      </w:r>
    </w:p>
    <w:p w:rsidR="00D8078F" w:rsidRPr="00090BD8" w:rsidRDefault="00793E2F" w:rsidP="00EC1D39">
      <w:pPr>
        <w:jc w:val="center"/>
        <w:rPr>
          <w:b/>
          <w:sz w:val="28"/>
          <w:szCs w:val="28"/>
        </w:rPr>
      </w:pPr>
      <w:r w:rsidRPr="00090BD8">
        <w:rPr>
          <w:b/>
          <w:sz w:val="28"/>
          <w:szCs w:val="28"/>
        </w:rPr>
        <w:t>Приобщение к миру искусства.</w:t>
      </w:r>
    </w:p>
    <w:p w:rsidR="00E77D18" w:rsidRPr="00090BD8" w:rsidRDefault="00E77D18" w:rsidP="00E77D18">
      <w:pPr>
        <w:jc w:val="right"/>
        <w:rPr>
          <w:b/>
          <w:sz w:val="28"/>
          <w:szCs w:val="28"/>
        </w:rPr>
      </w:pPr>
      <w:r w:rsidRPr="00090BD8">
        <w:rPr>
          <w:b/>
          <w:sz w:val="28"/>
          <w:szCs w:val="28"/>
        </w:rPr>
        <w:t xml:space="preserve">Выполнила воспитатель </w:t>
      </w:r>
      <w:proofErr w:type="spellStart"/>
      <w:r w:rsidRPr="00090BD8">
        <w:rPr>
          <w:b/>
          <w:sz w:val="28"/>
          <w:szCs w:val="28"/>
        </w:rPr>
        <w:t>Мелехина</w:t>
      </w:r>
      <w:proofErr w:type="spellEnd"/>
      <w:r w:rsidRPr="00090BD8">
        <w:rPr>
          <w:b/>
          <w:sz w:val="28"/>
          <w:szCs w:val="28"/>
        </w:rPr>
        <w:t xml:space="preserve"> А. Ю.</w:t>
      </w:r>
    </w:p>
    <w:p w:rsidR="00793E2F" w:rsidRPr="00090BD8" w:rsidRDefault="00793E2F">
      <w:pPr>
        <w:rPr>
          <w:sz w:val="28"/>
          <w:szCs w:val="28"/>
        </w:rPr>
      </w:pPr>
      <w:r w:rsidRPr="00090BD8">
        <w:rPr>
          <w:sz w:val="28"/>
          <w:szCs w:val="28"/>
        </w:rPr>
        <w:t xml:space="preserve">Известная своими оригинальными идеями раннего развития </w:t>
      </w:r>
      <w:proofErr w:type="spellStart"/>
      <w:r w:rsidRPr="00090BD8">
        <w:rPr>
          <w:sz w:val="28"/>
          <w:szCs w:val="28"/>
        </w:rPr>
        <w:t>Сесиль</w:t>
      </w:r>
      <w:proofErr w:type="spellEnd"/>
      <w:r w:rsidRPr="00090BD8">
        <w:rPr>
          <w:sz w:val="28"/>
          <w:szCs w:val="28"/>
        </w:rPr>
        <w:t xml:space="preserve"> Лупан отметила, что, в отличие от точных наук, «изучать искусство легко и приятно, сам процесс обучения почти всегда нравится детям и не вызывает отрицательных эмоций».</w:t>
      </w:r>
    </w:p>
    <w:p w:rsidR="00793E2F" w:rsidRPr="00090BD8" w:rsidRDefault="00793E2F">
      <w:pPr>
        <w:rPr>
          <w:sz w:val="28"/>
          <w:szCs w:val="28"/>
        </w:rPr>
      </w:pPr>
      <w:r w:rsidRPr="00090BD8">
        <w:rPr>
          <w:sz w:val="28"/>
          <w:szCs w:val="28"/>
        </w:rPr>
        <w:t xml:space="preserve">В Европе сейчас издается много литературы по истории искусства для малышей. </w:t>
      </w:r>
      <w:proofErr w:type="gramStart"/>
      <w:r w:rsidRPr="00090BD8">
        <w:rPr>
          <w:sz w:val="28"/>
          <w:szCs w:val="28"/>
        </w:rPr>
        <w:t xml:space="preserve">В книжном магазине при Лувре, например, можно найти детские книжки с репродукциями, </w:t>
      </w:r>
      <w:r w:rsidR="00133861" w:rsidRPr="00090BD8">
        <w:rPr>
          <w:sz w:val="28"/>
          <w:szCs w:val="28"/>
        </w:rPr>
        <w:t>подо</w:t>
      </w:r>
      <w:r w:rsidR="00565F8E" w:rsidRPr="00090BD8">
        <w:rPr>
          <w:sz w:val="28"/>
          <w:szCs w:val="28"/>
        </w:rPr>
        <w:t>бранными по жанрам (</w:t>
      </w:r>
      <w:r w:rsidR="00076A13" w:rsidRPr="00090BD8">
        <w:rPr>
          <w:sz w:val="28"/>
          <w:szCs w:val="28"/>
        </w:rPr>
        <w:t>например «Автопортрет</w:t>
      </w:r>
      <w:r w:rsidR="00565F8E" w:rsidRPr="00090BD8">
        <w:rPr>
          <w:sz w:val="28"/>
          <w:szCs w:val="28"/>
        </w:rPr>
        <w:t>»)</w:t>
      </w:r>
      <w:r w:rsidR="00076A13" w:rsidRPr="00090BD8">
        <w:rPr>
          <w:sz w:val="28"/>
          <w:szCs w:val="28"/>
        </w:rPr>
        <w:t>, по</w:t>
      </w:r>
      <w:r w:rsidR="00565F8E" w:rsidRPr="00090BD8">
        <w:rPr>
          <w:sz w:val="28"/>
          <w:szCs w:val="28"/>
        </w:rPr>
        <w:t xml:space="preserve"> </w:t>
      </w:r>
      <w:r w:rsidR="00076A13" w:rsidRPr="00090BD8">
        <w:rPr>
          <w:sz w:val="28"/>
          <w:szCs w:val="28"/>
        </w:rPr>
        <w:t>стилям</w:t>
      </w:r>
      <w:r w:rsidR="00565F8E" w:rsidRPr="00090BD8">
        <w:rPr>
          <w:sz w:val="28"/>
          <w:szCs w:val="28"/>
        </w:rPr>
        <w:t xml:space="preserve"> </w:t>
      </w:r>
      <w:r w:rsidR="00076A13" w:rsidRPr="00090BD8">
        <w:rPr>
          <w:sz w:val="28"/>
          <w:szCs w:val="28"/>
        </w:rPr>
        <w:t>и</w:t>
      </w:r>
      <w:r w:rsidR="00565F8E" w:rsidRPr="00090BD8">
        <w:rPr>
          <w:sz w:val="28"/>
          <w:szCs w:val="28"/>
        </w:rPr>
        <w:t xml:space="preserve"> </w:t>
      </w:r>
      <w:r w:rsidR="00076A13" w:rsidRPr="00090BD8">
        <w:rPr>
          <w:sz w:val="28"/>
          <w:szCs w:val="28"/>
        </w:rPr>
        <w:t>формам</w:t>
      </w:r>
      <w:r w:rsidR="00565F8E" w:rsidRPr="00090BD8">
        <w:rPr>
          <w:sz w:val="28"/>
          <w:szCs w:val="28"/>
        </w:rPr>
        <w:t xml:space="preserve"> </w:t>
      </w:r>
      <w:r w:rsidR="00076A13" w:rsidRPr="00090BD8">
        <w:rPr>
          <w:sz w:val="28"/>
          <w:szCs w:val="28"/>
        </w:rPr>
        <w:t>архитектуры</w:t>
      </w:r>
      <w:r w:rsidR="00565F8E" w:rsidRPr="00090BD8">
        <w:rPr>
          <w:sz w:val="28"/>
          <w:szCs w:val="28"/>
        </w:rPr>
        <w:t xml:space="preserve"> («Г</w:t>
      </w:r>
      <w:r w:rsidR="00076A13" w:rsidRPr="00090BD8">
        <w:rPr>
          <w:sz w:val="28"/>
          <w:szCs w:val="28"/>
        </w:rPr>
        <w:t>отический</w:t>
      </w:r>
      <w:r w:rsidR="00565F8E" w:rsidRPr="00090BD8">
        <w:rPr>
          <w:sz w:val="28"/>
          <w:szCs w:val="28"/>
        </w:rPr>
        <w:t xml:space="preserve"> </w:t>
      </w:r>
      <w:r w:rsidR="00076A13" w:rsidRPr="00090BD8">
        <w:rPr>
          <w:sz w:val="28"/>
          <w:szCs w:val="28"/>
        </w:rPr>
        <w:t>собор</w:t>
      </w:r>
      <w:r w:rsidR="00565F8E" w:rsidRPr="00090BD8">
        <w:rPr>
          <w:sz w:val="28"/>
          <w:szCs w:val="28"/>
        </w:rPr>
        <w:t xml:space="preserve">»), </w:t>
      </w:r>
      <w:r w:rsidR="00076A13" w:rsidRPr="00090BD8">
        <w:rPr>
          <w:sz w:val="28"/>
          <w:szCs w:val="28"/>
        </w:rPr>
        <w:t xml:space="preserve">детские путеводители по музеям, адаптированные для малышей биографии художников и даже книжечки с твердыми страницами для самых маленьких, где вместо обычных стилизованных игрушек и зверюшек изображены персонажи картин Ватто, Гогена, </w:t>
      </w:r>
      <w:proofErr w:type="spellStart"/>
      <w:r w:rsidR="00076A13" w:rsidRPr="00090BD8">
        <w:rPr>
          <w:sz w:val="28"/>
          <w:szCs w:val="28"/>
        </w:rPr>
        <w:t>Матисса</w:t>
      </w:r>
      <w:proofErr w:type="spellEnd"/>
      <w:r w:rsidR="00076A13" w:rsidRPr="00090BD8">
        <w:rPr>
          <w:sz w:val="28"/>
          <w:szCs w:val="28"/>
        </w:rPr>
        <w:t>.</w:t>
      </w:r>
      <w:proofErr w:type="gramEnd"/>
      <w:r w:rsidR="00076A13" w:rsidRPr="00090BD8">
        <w:rPr>
          <w:sz w:val="28"/>
          <w:szCs w:val="28"/>
        </w:rPr>
        <w:t xml:space="preserve"> Увы, такая роскошь доступна далеко не всем.</w:t>
      </w:r>
    </w:p>
    <w:p w:rsidR="00076A13" w:rsidRPr="00090BD8" w:rsidRDefault="007B2508">
      <w:pPr>
        <w:rPr>
          <w:sz w:val="28"/>
          <w:szCs w:val="28"/>
        </w:rPr>
      </w:pPr>
      <w:r w:rsidRPr="00090BD8">
        <w:rPr>
          <w:sz w:val="28"/>
          <w:szCs w:val="28"/>
        </w:rPr>
        <w:t>Поэтому хочет</w:t>
      </w:r>
      <w:r w:rsidR="00E653F5" w:rsidRPr="00090BD8">
        <w:rPr>
          <w:sz w:val="28"/>
          <w:szCs w:val="28"/>
        </w:rPr>
        <w:t>ся дать несколько советов родителям, которым хотелось бы ввести ребенка в историю изобразительного искусства. Если у вас есть художественные альбомы, открытки или старые календари с репродукциями, диафильмы или слайды – бережно храните их: пригодиться может всё!</w:t>
      </w:r>
    </w:p>
    <w:p w:rsidR="00E653F5" w:rsidRPr="00090BD8" w:rsidRDefault="00E653F5">
      <w:pPr>
        <w:rPr>
          <w:sz w:val="28"/>
          <w:szCs w:val="28"/>
        </w:rPr>
      </w:pPr>
      <w:r w:rsidRPr="00090BD8">
        <w:rPr>
          <w:sz w:val="28"/>
          <w:szCs w:val="28"/>
        </w:rPr>
        <w:t xml:space="preserve">Знакомство с историей искусства в раннем возрасте правильнее будет называть приобщением к чудесному миру воображения и таланта мастеров. Со временем ваш ребенок придет если не к абсолютному пониманию искусства, то к умению получать радость от него. </w:t>
      </w:r>
    </w:p>
    <w:p w:rsidR="00E653F5" w:rsidRPr="00090BD8" w:rsidRDefault="00E653F5">
      <w:pPr>
        <w:rPr>
          <w:sz w:val="28"/>
          <w:szCs w:val="28"/>
        </w:rPr>
      </w:pPr>
      <w:r w:rsidRPr="00090BD8">
        <w:rPr>
          <w:sz w:val="28"/>
          <w:szCs w:val="28"/>
        </w:rPr>
        <w:t>Когда</w:t>
      </w:r>
      <w:r w:rsidR="00443970" w:rsidRPr="00090BD8">
        <w:rPr>
          <w:sz w:val="28"/>
          <w:szCs w:val="28"/>
        </w:rPr>
        <w:t xml:space="preserve"> </w:t>
      </w:r>
      <w:r w:rsidRPr="00090BD8">
        <w:rPr>
          <w:sz w:val="28"/>
          <w:szCs w:val="28"/>
        </w:rPr>
        <w:t>же начинать</w:t>
      </w:r>
      <w:r w:rsidR="00443970" w:rsidRPr="00090BD8">
        <w:rPr>
          <w:sz w:val="28"/>
          <w:szCs w:val="28"/>
        </w:rPr>
        <w:t xml:space="preserve">? С  любого возраста! Как только малыш начнет уверенно узнавать предметы, изображенные на картинках, вы можете смело начать знакомство с миром </w:t>
      </w:r>
      <w:proofErr w:type="gramStart"/>
      <w:r w:rsidR="00443970" w:rsidRPr="00090BD8">
        <w:rPr>
          <w:sz w:val="28"/>
          <w:szCs w:val="28"/>
        </w:rPr>
        <w:t>Прекрасного</w:t>
      </w:r>
      <w:proofErr w:type="gramEnd"/>
      <w:r w:rsidR="00443970" w:rsidRPr="00090BD8">
        <w:rPr>
          <w:sz w:val="28"/>
          <w:szCs w:val="28"/>
        </w:rPr>
        <w:t>.</w:t>
      </w:r>
    </w:p>
    <w:p w:rsidR="00EC1D39" w:rsidRPr="00090BD8" w:rsidRDefault="00EC1D39">
      <w:pPr>
        <w:rPr>
          <w:sz w:val="28"/>
          <w:szCs w:val="28"/>
        </w:rPr>
      </w:pPr>
    </w:p>
    <w:sectPr w:rsidR="00EC1D39" w:rsidRPr="00090BD8" w:rsidSect="00D8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E2F"/>
    <w:rsid w:val="0001429F"/>
    <w:rsid w:val="00076A13"/>
    <w:rsid w:val="00090BD8"/>
    <w:rsid w:val="00133861"/>
    <w:rsid w:val="00443970"/>
    <w:rsid w:val="005657F1"/>
    <w:rsid w:val="00565F8E"/>
    <w:rsid w:val="006277EF"/>
    <w:rsid w:val="006A0961"/>
    <w:rsid w:val="007615A1"/>
    <w:rsid w:val="00793E2F"/>
    <w:rsid w:val="007B2508"/>
    <w:rsid w:val="00D8078F"/>
    <w:rsid w:val="00E224F3"/>
    <w:rsid w:val="00E653F5"/>
    <w:rsid w:val="00E77D18"/>
    <w:rsid w:val="00EC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2014-11-03T08:28:00Z</dcterms:created>
  <dcterms:modified xsi:type="dcterms:W3CDTF">2015-01-20T17:11:00Z</dcterms:modified>
</cp:coreProperties>
</file>